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CB9A4" w14:textId="22451BCB" w:rsidR="00477D3F" w:rsidRPr="00477D3F" w:rsidRDefault="00ED605A" w:rsidP="00477D3F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  <w:r w:rsidRPr="00477D3F">
        <w:rPr>
          <w:rFonts w:ascii="Times New Roman" w:hAnsi="Times New Roman"/>
        </w:rPr>
        <w:t>Информация</w:t>
      </w:r>
      <w:r w:rsidR="000F6BED">
        <w:rPr>
          <w:rFonts w:ascii="Times New Roman" w:hAnsi="Times New Roman"/>
        </w:rPr>
        <w:t xml:space="preserve"> </w:t>
      </w:r>
      <w:r w:rsidRPr="00477D3F">
        <w:rPr>
          <w:rFonts w:ascii="Times New Roman" w:hAnsi="Times New Roman"/>
        </w:rPr>
        <w:t xml:space="preserve">о реорганизации </w:t>
      </w:r>
      <w:r w:rsidR="00DE535B" w:rsidRPr="00477D3F">
        <w:rPr>
          <w:rFonts w:ascii="Times New Roman" w:hAnsi="Times New Roman"/>
        </w:rPr>
        <w:t>при принятии решения</w:t>
      </w:r>
    </w:p>
    <w:p w14:paraId="010CB9A5" w14:textId="77777777" w:rsidR="00E21749" w:rsidRDefault="00320949" w:rsidP="00477D3F">
      <w:pPr>
        <w:pStyle w:val="1"/>
        <w:spacing w:before="0" w:after="0" w:line="240" w:lineRule="auto"/>
        <w:jc w:val="center"/>
        <w:rPr>
          <w:rFonts w:ascii="Times New Roman" w:hAnsi="Times New Roman"/>
        </w:rPr>
      </w:pPr>
      <w:r w:rsidRPr="00477D3F">
        <w:rPr>
          <w:rFonts w:ascii="Times New Roman" w:hAnsi="Times New Roman"/>
        </w:rPr>
        <w:t xml:space="preserve">уполномоченного лица (органа) </w:t>
      </w:r>
      <w:r w:rsidR="00DE535B" w:rsidRPr="00477D3F">
        <w:rPr>
          <w:rFonts w:ascii="Times New Roman" w:hAnsi="Times New Roman"/>
        </w:rPr>
        <w:t>о реорганизации</w:t>
      </w:r>
    </w:p>
    <w:p w14:paraId="010CB9A6" w14:textId="77777777" w:rsidR="00477D3F" w:rsidRPr="00477D3F" w:rsidRDefault="00477D3F" w:rsidP="00477D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7"/>
      </w:tblGrid>
      <w:tr w:rsidR="00ED605A" w:rsidRPr="00037592" w14:paraId="010CB9A9" w14:textId="77777777" w:rsidTr="00477D3F">
        <w:tc>
          <w:tcPr>
            <w:tcW w:w="4644" w:type="dxa"/>
            <w:shd w:val="clear" w:color="auto" w:fill="auto"/>
          </w:tcPr>
          <w:p w14:paraId="010CB9A7" w14:textId="77777777" w:rsidR="00ED605A" w:rsidRPr="00037592" w:rsidRDefault="00ED605A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Полное наименование </w:t>
            </w:r>
            <w:r w:rsidR="00477D3F" w:rsidRPr="00037592">
              <w:rPr>
                <w:rFonts w:ascii="Times New Roman" w:hAnsi="Times New Roman"/>
                <w:sz w:val="28"/>
                <w:szCs w:val="28"/>
              </w:rPr>
              <w:t>реорганизуемого юридического</w:t>
            </w:r>
            <w:r w:rsidRPr="00037592">
              <w:rPr>
                <w:rFonts w:ascii="Times New Roman" w:hAnsi="Times New Roman"/>
                <w:sz w:val="28"/>
                <w:szCs w:val="28"/>
              </w:rPr>
              <w:t xml:space="preserve">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14:paraId="66F88857" w14:textId="77777777" w:rsidR="00ED605A" w:rsidRPr="00037592" w:rsidRDefault="00891248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Открытое акционерное общество «Верхнедвинский маслосырзавод»</w:t>
            </w:r>
          </w:p>
          <w:p w14:paraId="010CB9A8" w14:textId="6CC17140" w:rsidR="00891248" w:rsidRPr="00037592" w:rsidRDefault="00891248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Производственное унитарное предприятие</w:t>
            </w:r>
            <w:r w:rsidR="000375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7592">
              <w:rPr>
                <w:rFonts w:ascii="Times New Roman" w:hAnsi="Times New Roman"/>
                <w:sz w:val="28"/>
                <w:szCs w:val="28"/>
              </w:rPr>
              <w:t>«</w:t>
            </w:r>
            <w:r w:rsidR="00037592" w:rsidRPr="00037592">
              <w:rPr>
                <w:rFonts w:ascii="Times New Roman" w:hAnsi="Times New Roman"/>
                <w:sz w:val="28"/>
                <w:szCs w:val="28"/>
              </w:rPr>
              <w:t>Лепельский МКК»</w:t>
            </w:r>
          </w:p>
        </w:tc>
      </w:tr>
      <w:tr w:rsidR="00ED605A" w:rsidRPr="00037592" w14:paraId="010CB9AC" w14:textId="77777777" w:rsidTr="00477D3F">
        <w:tc>
          <w:tcPr>
            <w:tcW w:w="4644" w:type="dxa"/>
            <w:shd w:val="clear" w:color="auto" w:fill="auto"/>
          </w:tcPr>
          <w:p w14:paraId="010CB9AA" w14:textId="3E646D41" w:rsidR="00ED605A" w:rsidRPr="00037592" w:rsidRDefault="00ED605A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Местонахождение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14:paraId="444D0275" w14:textId="4C5DFCC0" w:rsidR="00037592" w:rsidRPr="00037592" w:rsidRDefault="00037592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Витебская область, Верхнедвинский район, д.Янино, </w:t>
            </w:r>
            <w:proofErr w:type="spellStart"/>
            <w:r w:rsidRPr="00037592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0375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37592">
              <w:rPr>
                <w:rFonts w:ascii="Times New Roman" w:hAnsi="Times New Roman"/>
                <w:sz w:val="28"/>
                <w:szCs w:val="28"/>
              </w:rPr>
              <w:t>артизанская</w:t>
            </w:r>
            <w:proofErr w:type="spellEnd"/>
            <w:r w:rsidRPr="00037592">
              <w:rPr>
                <w:rFonts w:ascii="Times New Roman" w:hAnsi="Times New Roman"/>
                <w:sz w:val="28"/>
                <w:szCs w:val="28"/>
              </w:rPr>
              <w:t>, 1</w:t>
            </w:r>
          </w:p>
          <w:p w14:paraId="010CB9AB" w14:textId="45103F6D" w:rsidR="00ED605A" w:rsidRPr="00037592" w:rsidRDefault="00037592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Витебская область, </w:t>
            </w:r>
            <w:proofErr w:type="spellStart"/>
            <w:r w:rsidRPr="0003759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37592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037592">
              <w:rPr>
                <w:rFonts w:ascii="Times New Roman" w:hAnsi="Times New Roman"/>
                <w:sz w:val="28"/>
                <w:szCs w:val="28"/>
              </w:rPr>
              <w:t>епель</w:t>
            </w:r>
            <w:proofErr w:type="spellEnd"/>
            <w:r w:rsidRPr="00037592">
              <w:rPr>
                <w:rFonts w:ascii="Times New Roman" w:hAnsi="Times New Roman"/>
                <w:sz w:val="28"/>
                <w:szCs w:val="28"/>
              </w:rPr>
              <w:t xml:space="preserve">, Борисовский тракт, дом 120 </w:t>
            </w:r>
          </w:p>
        </w:tc>
      </w:tr>
      <w:tr w:rsidR="00ED605A" w:rsidRPr="00037592" w14:paraId="010CB9AF" w14:textId="77777777" w:rsidTr="00477D3F">
        <w:tc>
          <w:tcPr>
            <w:tcW w:w="4644" w:type="dxa"/>
            <w:shd w:val="clear" w:color="auto" w:fill="auto"/>
          </w:tcPr>
          <w:p w14:paraId="010CB9AD" w14:textId="77777777" w:rsidR="00ED605A" w:rsidRPr="00037592" w:rsidRDefault="00ED605A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Почтовый адрес реорганизуемого юридического лица (юридических лиц, участвующих в реорганизации)</w:t>
            </w:r>
          </w:p>
        </w:tc>
        <w:tc>
          <w:tcPr>
            <w:tcW w:w="4927" w:type="dxa"/>
            <w:shd w:val="clear" w:color="auto" w:fill="auto"/>
          </w:tcPr>
          <w:p w14:paraId="7D3412B5" w14:textId="77777777" w:rsidR="00037592" w:rsidRPr="00037592" w:rsidRDefault="00037592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211622, Витебская область, Верхнедвинский район, д.Янино, </w:t>
            </w:r>
            <w:proofErr w:type="spellStart"/>
            <w:r w:rsidRPr="00037592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0375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37592">
              <w:rPr>
                <w:rFonts w:ascii="Times New Roman" w:hAnsi="Times New Roman"/>
                <w:sz w:val="28"/>
                <w:szCs w:val="28"/>
              </w:rPr>
              <w:t>артизанская</w:t>
            </w:r>
            <w:proofErr w:type="spellEnd"/>
            <w:r w:rsidRPr="00037592">
              <w:rPr>
                <w:rFonts w:ascii="Times New Roman" w:hAnsi="Times New Roman"/>
                <w:sz w:val="28"/>
                <w:szCs w:val="28"/>
              </w:rPr>
              <w:t>, 1</w:t>
            </w:r>
          </w:p>
          <w:p w14:paraId="010CB9AE" w14:textId="51BEABE7" w:rsidR="00ED605A" w:rsidRPr="00037592" w:rsidRDefault="00037592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211099, Витебская область, </w:t>
            </w:r>
            <w:proofErr w:type="spellStart"/>
            <w:r w:rsidRPr="0003759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37592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037592">
              <w:rPr>
                <w:rFonts w:ascii="Times New Roman" w:hAnsi="Times New Roman"/>
                <w:sz w:val="28"/>
                <w:szCs w:val="28"/>
              </w:rPr>
              <w:t>епель</w:t>
            </w:r>
            <w:proofErr w:type="spellEnd"/>
            <w:r w:rsidRPr="00037592">
              <w:rPr>
                <w:rFonts w:ascii="Times New Roman" w:hAnsi="Times New Roman"/>
                <w:sz w:val="28"/>
                <w:szCs w:val="28"/>
              </w:rPr>
              <w:t>, Борисовский тракт, дом 120</w:t>
            </w:r>
          </w:p>
        </w:tc>
      </w:tr>
      <w:tr w:rsidR="00ED605A" w:rsidRPr="00037592" w14:paraId="010CB9B2" w14:textId="77777777" w:rsidTr="00477D3F">
        <w:tc>
          <w:tcPr>
            <w:tcW w:w="4644" w:type="dxa"/>
            <w:shd w:val="clear" w:color="auto" w:fill="auto"/>
          </w:tcPr>
          <w:p w14:paraId="010CB9B0" w14:textId="77777777" w:rsidR="00ED605A" w:rsidRPr="00037592" w:rsidRDefault="00ED605A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Способ реорганизации (слияние, присоединение, разделение, выделение, преобразование)</w:t>
            </w:r>
          </w:p>
        </w:tc>
        <w:tc>
          <w:tcPr>
            <w:tcW w:w="4927" w:type="dxa"/>
            <w:shd w:val="clear" w:color="auto" w:fill="auto"/>
          </w:tcPr>
          <w:p w14:paraId="010CB9B1" w14:textId="32C588C5" w:rsidR="00ED605A" w:rsidRPr="00037592" w:rsidRDefault="00847898" w:rsidP="00847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898">
              <w:rPr>
                <w:rFonts w:ascii="Times New Roman" w:hAnsi="Times New Roman"/>
                <w:sz w:val="28"/>
                <w:szCs w:val="28"/>
              </w:rPr>
              <w:t xml:space="preserve">ОАО «Верхнедвинский маслосырзавод» реорганизуется путем присоединения к нему </w:t>
            </w:r>
            <w:r w:rsidR="00037592" w:rsidRPr="00037592">
              <w:rPr>
                <w:rFonts w:ascii="Times New Roman" w:hAnsi="Times New Roman"/>
                <w:sz w:val="28"/>
                <w:szCs w:val="28"/>
              </w:rPr>
              <w:t xml:space="preserve">унитарного предприятия «Лепельский МКК» </w:t>
            </w:r>
          </w:p>
        </w:tc>
      </w:tr>
      <w:tr w:rsidR="00ED605A" w:rsidRPr="00037592" w14:paraId="010CB9B5" w14:textId="77777777" w:rsidTr="00477D3F">
        <w:tc>
          <w:tcPr>
            <w:tcW w:w="4644" w:type="dxa"/>
            <w:shd w:val="clear" w:color="auto" w:fill="auto"/>
          </w:tcPr>
          <w:p w14:paraId="010CB9B3" w14:textId="77777777" w:rsidR="00ED605A" w:rsidRPr="00037592" w:rsidRDefault="00ED605A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Наименование уполномоченного лица (органа), прин</w:t>
            </w:r>
            <w:r w:rsidR="00320949" w:rsidRPr="00037592">
              <w:rPr>
                <w:rFonts w:ascii="Times New Roman" w:hAnsi="Times New Roman"/>
                <w:sz w:val="28"/>
                <w:szCs w:val="28"/>
              </w:rPr>
              <w:t>явшего решение о реорганизации</w:t>
            </w:r>
            <w:r w:rsidRPr="00037592">
              <w:rPr>
                <w:rFonts w:ascii="Times New Roman" w:hAnsi="Times New Roman"/>
                <w:sz w:val="28"/>
                <w:szCs w:val="28"/>
              </w:rPr>
              <w:t>, и дата принятия такого решения</w:t>
            </w:r>
          </w:p>
        </w:tc>
        <w:tc>
          <w:tcPr>
            <w:tcW w:w="4927" w:type="dxa"/>
            <w:shd w:val="clear" w:color="auto" w:fill="auto"/>
          </w:tcPr>
          <w:p w14:paraId="010CB9B4" w14:textId="6446C19A" w:rsidR="00ED605A" w:rsidRPr="00037592" w:rsidRDefault="00847898" w:rsidP="00847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 xml:space="preserve">внеочередное </w:t>
            </w:r>
            <w:r w:rsidR="00037592" w:rsidRPr="00037592">
              <w:rPr>
                <w:rFonts w:ascii="Times New Roman" w:hAnsi="Times New Roman"/>
                <w:sz w:val="28"/>
                <w:szCs w:val="28"/>
              </w:rPr>
              <w:t xml:space="preserve">общее собрание акционеров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ОАО «Верхнедвинский маслосырзавод» </w:t>
            </w:r>
            <w:r w:rsidR="00037592" w:rsidRPr="00037592">
              <w:rPr>
                <w:rFonts w:ascii="Times New Roman" w:hAnsi="Times New Roman"/>
                <w:sz w:val="28"/>
                <w:szCs w:val="28"/>
              </w:rPr>
              <w:t>от 03 августа 2026</w:t>
            </w:r>
            <w:r w:rsidR="000375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7592" w:rsidRPr="00037592">
              <w:rPr>
                <w:rFonts w:ascii="Times New Roman" w:hAnsi="Times New Roman"/>
                <w:sz w:val="28"/>
                <w:szCs w:val="28"/>
              </w:rPr>
              <w:t>г</w:t>
            </w:r>
            <w:r w:rsidR="000375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47898" w:rsidRPr="00037592" w14:paraId="010CB9B8" w14:textId="77777777" w:rsidTr="00477D3F">
        <w:tc>
          <w:tcPr>
            <w:tcW w:w="4644" w:type="dxa"/>
            <w:shd w:val="clear" w:color="auto" w:fill="auto"/>
          </w:tcPr>
          <w:p w14:paraId="010CB9B6" w14:textId="77777777" w:rsidR="00847898" w:rsidRPr="00037592" w:rsidRDefault="00847898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Порядок распределения акций среди участников акционерного общества при реорганизации</w:t>
            </w:r>
          </w:p>
        </w:tc>
        <w:tc>
          <w:tcPr>
            <w:tcW w:w="4927" w:type="dxa"/>
            <w:shd w:val="clear" w:color="auto" w:fill="auto"/>
          </w:tcPr>
          <w:p w14:paraId="010CB9B7" w14:textId="0F605DC2" w:rsidR="00847898" w:rsidRPr="00037592" w:rsidRDefault="00847898" w:rsidP="00847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898">
              <w:rPr>
                <w:rFonts w:ascii="Times New Roman" w:hAnsi="Times New Roman"/>
                <w:sz w:val="28"/>
                <w:szCs w:val="28"/>
              </w:rPr>
              <w:t xml:space="preserve">дополнительный выпуск акций ОАО «Верхнедвинский маслосырзавод» будет передан </w:t>
            </w:r>
            <w:r>
              <w:rPr>
                <w:rFonts w:ascii="Times New Roman" w:hAnsi="Times New Roman"/>
                <w:sz w:val="28"/>
                <w:szCs w:val="28"/>
              </w:rPr>
              <w:t>ОАО «Витебский мясокомбинат»</w:t>
            </w:r>
            <w:bookmarkStart w:id="0" w:name="_GoBack"/>
            <w:bookmarkEnd w:id="0"/>
            <w:r w:rsidRPr="008478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7898" w:rsidRPr="00037592" w14:paraId="010CB9BB" w14:textId="77777777" w:rsidTr="00477D3F">
        <w:tc>
          <w:tcPr>
            <w:tcW w:w="4644" w:type="dxa"/>
            <w:shd w:val="clear" w:color="auto" w:fill="auto"/>
          </w:tcPr>
          <w:p w14:paraId="010CB9B9" w14:textId="77777777" w:rsidR="00847898" w:rsidRPr="00037592" w:rsidRDefault="00847898" w:rsidP="000375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592">
              <w:rPr>
                <w:rFonts w:ascii="Times New Roman" w:hAnsi="Times New Roman"/>
                <w:sz w:val="28"/>
                <w:szCs w:val="28"/>
              </w:rPr>
              <w:t>Полное наименование, местонахождение и учетный номер плательщика депозитария, с которым эмитентом заключен депозитарный договор</w:t>
            </w:r>
          </w:p>
        </w:tc>
        <w:tc>
          <w:tcPr>
            <w:tcW w:w="4927" w:type="dxa"/>
            <w:shd w:val="clear" w:color="auto" w:fill="auto"/>
          </w:tcPr>
          <w:p w14:paraId="7F604041" w14:textId="77777777" w:rsidR="00847898" w:rsidRPr="00847898" w:rsidRDefault="00847898" w:rsidP="00847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898">
              <w:rPr>
                <w:rFonts w:ascii="Times New Roman" w:hAnsi="Times New Roman"/>
                <w:sz w:val="28"/>
                <w:szCs w:val="28"/>
              </w:rPr>
              <w:t xml:space="preserve">Открытое акционерное общество «Сберегательный банк «Беларусбанк», </w:t>
            </w:r>
            <w:proofErr w:type="spellStart"/>
            <w:r w:rsidRPr="0084789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84789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847898">
              <w:rPr>
                <w:rFonts w:ascii="Times New Roman" w:hAnsi="Times New Roman"/>
                <w:sz w:val="28"/>
                <w:szCs w:val="28"/>
              </w:rPr>
              <w:t>инск</w:t>
            </w:r>
            <w:proofErr w:type="spellEnd"/>
            <w:r w:rsidRPr="00847898">
              <w:rPr>
                <w:rFonts w:ascii="Times New Roman" w:hAnsi="Times New Roman"/>
                <w:sz w:val="28"/>
                <w:szCs w:val="28"/>
              </w:rPr>
              <w:t xml:space="preserve">, пр-т Дзержинского, 18, </w:t>
            </w:r>
          </w:p>
          <w:p w14:paraId="010CB9BA" w14:textId="2A8DF846" w:rsidR="00847898" w:rsidRPr="00037592" w:rsidRDefault="00847898" w:rsidP="00847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898">
              <w:rPr>
                <w:rFonts w:ascii="Times New Roman" w:hAnsi="Times New Roman"/>
                <w:sz w:val="28"/>
                <w:szCs w:val="28"/>
              </w:rPr>
              <w:t>УНП 100325912</w:t>
            </w:r>
          </w:p>
        </w:tc>
      </w:tr>
    </w:tbl>
    <w:p w14:paraId="010CB9C3" w14:textId="77777777" w:rsidR="00E070D9" w:rsidRPr="00EF4196" w:rsidRDefault="00E070D9" w:rsidP="000F6BED">
      <w:pPr>
        <w:jc w:val="both"/>
        <w:rPr>
          <w:sz w:val="18"/>
          <w:szCs w:val="18"/>
        </w:rPr>
      </w:pPr>
    </w:p>
    <w:sectPr w:rsidR="00E070D9" w:rsidRPr="00EF4196" w:rsidSect="002F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5A"/>
    <w:rsid w:val="00037592"/>
    <w:rsid w:val="000D7DDC"/>
    <w:rsid w:val="000F6BED"/>
    <w:rsid w:val="00103859"/>
    <w:rsid w:val="001504AB"/>
    <w:rsid w:val="002158C9"/>
    <w:rsid w:val="00224F25"/>
    <w:rsid w:val="002718C2"/>
    <w:rsid w:val="002F31F0"/>
    <w:rsid w:val="00320949"/>
    <w:rsid w:val="00335B0C"/>
    <w:rsid w:val="003846FF"/>
    <w:rsid w:val="004052C2"/>
    <w:rsid w:val="00477D3F"/>
    <w:rsid w:val="004B3FA2"/>
    <w:rsid w:val="004F251E"/>
    <w:rsid w:val="00574D83"/>
    <w:rsid w:val="005B31CD"/>
    <w:rsid w:val="005F287C"/>
    <w:rsid w:val="006C63E0"/>
    <w:rsid w:val="006D3920"/>
    <w:rsid w:val="007669AF"/>
    <w:rsid w:val="007E7761"/>
    <w:rsid w:val="008056F4"/>
    <w:rsid w:val="00806B47"/>
    <w:rsid w:val="00847898"/>
    <w:rsid w:val="00891248"/>
    <w:rsid w:val="008B1123"/>
    <w:rsid w:val="008F4F80"/>
    <w:rsid w:val="00966421"/>
    <w:rsid w:val="009B4D0D"/>
    <w:rsid w:val="00A35EB3"/>
    <w:rsid w:val="00A471E4"/>
    <w:rsid w:val="00A52D6B"/>
    <w:rsid w:val="00A62239"/>
    <w:rsid w:val="00AD52D6"/>
    <w:rsid w:val="00AF06FB"/>
    <w:rsid w:val="00B10741"/>
    <w:rsid w:val="00B95233"/>
    <w:rsid w:val="00C21E76"/>
    <w:rsid w:val="00CB4B7A"/>
    <w:rsid w:val="00CD5355"/>
    <w:rsid w:val="00D22691"/>
    <w:rsid w:val="00D9099C"/>
    <w:rsid w:val="00DA777E"/>
    <w:rsid w:val="00DB4B17"/>
    <w:rsid w:val="00DD6B0D"/>
    <w:rsid w:val="00DE535B"/>
    <w:rsid w:val="00E070D9"/>
    <w:rsid w:val="00E21749"/>
    <w:rsid w:val="00E67815"/>
    <w:rsid w:val="00EC6AC1"/>
    <w:rsid w:val="00ED3847"/>
    <w:rsid w:val="00ED605A"/>
    <w:rsid w:val="00F24BDE"/>
    <w:rsid w:val="00FA75EF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CB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77D3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05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DE535B"/>
    <w:rPr>
      <w:color w:val="0038C8"/>
      <w:u w:val="single"/>
    </w:rPr>
  </w:style>
  <w:style w:type="paragraph" w:customStyle="1" w:styleId="point">
    <w:name w:val="point"/>
    <w:basedOn w:val="a"/>
    <w:rsid w:val="007E776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77D3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0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77D3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05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DE535B"/>
    <w:rPr>
      <w:color w:val="0038C8"/>
      <w:u w:val="single"/>
    </w:rPr>
  </w:style>
  <w:style w:type="paragraph" w:customStyle="1" w:styleId="point">
    <w:name w:val="point"/>
    <w:basedOn w:val="a"/>
    <w:rsid w:val="007E776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77D3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реорганизации или ликвидации</vt:lpstr>
    </vt:vector>
  </TitlesOfParts>
  <Company>RePack by SPecialiST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реорганизации или ликвидации</dc:title>
  <dc:creator>Admin</dc:creator>
  <cp:lastModifiedBy>a.parfenov</cp:lastModifiedBy>
  <cp:revision>5</cp:revision>
  <dcterms:created xsi:type="dcterms:W3CDTF">2026-08-05T13:27:00Z</dcterms:created>
  <dcterms:modified xsi:type="dcterms:W3CDTF">2026-08-07T07:13:00Z</dcterms:modified>
</cp:coreProperties>
</file>